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val="en-US" w:eastAsia="zh-CN"/>
        </w:rPr>
        <w:t>常熟新特化工有限公司2021年危险废物污染环境防治信息公示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我公司产生的危险废物主要有HW08废矿物油与含有矿物油废物、HW13有机树脂类废物、HW37有机磷化合物废物、HW49其他废物四大类，2021年危险废物产生情况见下表：</w:t>
      </w:r>
    </w:p>
    <w:tbl>
      <w:tblPr>
        <w:tblStyle w:val="3"/>
        <w:tblW w:w="13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1"/>
        <w:gridCol w:w="1626"/>
        <w:gridCol w:w="825"/>
        <w:gridCol w:w="2010"/>
        <w:gridCol w:w="900"/>
        <w:gridCol w:w="1695"/>
        <w:gridCol w:w="1500"/>
        <w:gridCol w:w="1425"/>
        <w:gridCol w:w="157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59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序</w:t>
            </w:r>
            <w:r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br w:type="textWrapping" w:clear="all"/>
            </w: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号</w:t>
            </w:r>
          </w:p>
        </w:tc>
        <w:tc>
          <w:tcPr>
            <w:tcW w:w="162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废物名称</w:t>
            </w:r>
          </w:p>
        </w:tc>
        <w:tc>
          <w:tcPr>
            <w:tcW w:w="82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危废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类别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产生工序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形态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有害物质名称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特性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</w:rPr>
              <w:t>废物代码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2021年产生量（吨）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转移去向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废滤渣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滤芯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HW37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过滤</w:t>
            </w: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过程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废滤渣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滤芯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261-062-37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3.855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委外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江苏永之清固废处置有限公司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、张家港市华瑞危险废物处理中心有限公司</w:t>
            </w: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有机磷废水</w:t>
            </w: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废水经三效蒸发后产生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液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有机磷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261-061-37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3.85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污水处理污泥</w:t>
            </w: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废水处理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半固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废水处理污泥</w:t>
            </w: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（有机磷）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261-063-37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41.024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废活性炭</w:t>
            </w: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PH3净化处理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半</w:t>
            </w: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废活性炭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261-062-37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0.692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蒸馏残液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HW37</w:t>
            </w:r>
          </w:p>
        </w:tc>
        <w:tc>
          <w:tcPr>
            <w:tcW w:w="201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生产过程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半固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蒸馏残液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261-062-37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1.839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二异丁烯异构体</w:t>
            </w: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液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二异丁烯异构体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易燃性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261-062-37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1.555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废矿物油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HW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机泵维修保养产生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液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矿物油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易燃性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900-214-08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0.554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eastAsia="宋体" w:cs="宋体" w:asciiTheme="minorHAnsi" w:hAnsiTheme="minorHAnsi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废离子交换树脂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eastAsia="宋体" w:cs="宋体" w:asciiTheme="minorHAnsi" w:hAnsiTheme="minorHAnsi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HW13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生产过程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废树脂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900-015-13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废甲醛聚合物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清理甲醛储罐产生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废甲醛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易燃性、毒性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900-016-13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3.979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废活性炭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HW49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废气处理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废活性炭、VOCS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  <w:t>900-039-49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7.895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6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实验室废液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实验室分析产生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液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实验室废液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900-047-49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0.387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废包装物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原料包装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废包装物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900-041-49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3.512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宋体" w:cs="宋体"/>
                <w:snapToGrid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ViZmZiYzU2YjQ3YmE5NDM1NWEzZGViYWZlZTIifQ=="/>
  </w:docVars>
  <w:rsids>
    <w:rsidRoot w:val="47FC3CCF"/>
    <w:rsid w:val="414F25CE"/>
    <w:rsid w:val="47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2022-09-22T03:16:00Z</dcterms:created>
  <dc:creator>Administrator</dc:creator>
  <cp:lastModifiedBy>周帅</cp:lastModifiedBy>
  <dcterms:modified xsi:type="dcterms:W3CDTF">2022-09-22T05:43:13Z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C185B41C1D614E5F8EF0184F53BC1629</vt:lpwstr>
  </property>
</Properties>
</file>